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584DC3">
        <w:rPr>
          <w:rFonts w:ascii="Arial" w:hAnsi="Arial" w:cs="Arial"/>
          <w:b/>
          <w:noProof/>
          <w:sz w:val="24"/>
          <w:szCs w:val="24"/>
        </w:rPr>
        <w:t>1154</w:t>
      </w:r>
      <w:bookmarkStart w:id="0" w:name="_GoBack"/>
      <w:bookmarkEnd w:id="0"/>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562FC">
        <w:rPr>
          <w:rFonts w:ascii="Arial" w:hAnsi="Arial" w:cs="Arial"/>
          <w:b/>
          <w:noProof/>
          <w:color w:val="0000FF"/>
        </w:rPr>
        <w:t xml:space="preserve"> S2-191xxxx</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w:t>
            </w:r>
            <w:r w:rsidR="00584DC3">
              <w:rPr>
                <w:b/>
                <w:noProof/>
                <w:sz w:val="28"/>
              </w:rPr>
              <w:t>884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A5F8E">
        <w:tc>
          <w:tcPr>
            <w:tcW w:w="9640" w:type="dxa"/>
            <w:gridSpan w:val="11"/>
          </w:tcPr>
          <w:p w:rsidR="001E41F3" w:rsidRDefault="001E41F3">
            <w:pPr>
              <w:pStyle w:val="CRCoverPage"/>
              <w:spacing w:after="0"/>
              <w:rPr>
                <w:noProof/>
                <w:sz w:val="8"/>
                <w:szCs w:val="8"/>
              </w:rPr>
            </w:pPr>
          </w:p>
        </w:tc>
      </w:tr>
      <w:tr w:rsidR="001A5F8E" w:rsidTr="001A5F8E">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1A5F8E" w:rsidP="001A5F8E">
            <w:pPr>
              <w:pStyle w:val="CRCoverPage"/>
              <w:spacing w:after="0"/>
              <w:ind w:left="100"/>
              <w:rPr>
                <w:noProof/>
              </w:rPr>
            </w:pPr>
            <w:r w:rsidRPr="00042EC8">
              <w:rPr>
                <w:noProof/>
              </w:rPr>
              <w:t>Clarification on the EBI allocation when 5G SRVCC is deployed</w:t>
            </w:r>
          </w:p>
        </w:tc>
      </w:tr>
      <w:tr w:rsidR="001A5F8E" w:rsidTr="001A5F8E">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1A5F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1A5F8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1A5F8E" w:rsidP="00A3447E">
            <w:pPr>
              <w:pStyle w:val="CRCoverPage"/>
              <w:spacing w:after="0"/>
              <w:ind w:left="100"/>
              <w:rPr>
                <w:noProof/>
              </w:rPr>
            </w:pPr>
            <w:r>
              <w:rPr>
                <w:rFonts w:hint="eastAsia"/>
                <w:noProof/>
                <w:lang w:eastAsia="zh-CN"/>
              </w:rPr>
              <w:t>5G</w:t>
            </w:r>
            <w:r>
              <w:rPr>
                <w:noProof/>
                <w:lang w:eastAsia="zh-CN"/>
              </w:rPr>
              <w:t>_SRVCC</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1A5F8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1A5F8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1A5F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A5F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1A5F8E">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5F8E" w:rsidRDefault="001A5F8E" w:rsidP="001A5F8E">
            <w:pPr>
              <w:pStyle w:val="CRCoverPage"/>
              <w:spacing w:after="0"/>
              <w:rPr>
                <w:noProof/>
                <w:lang w:eastAsia="zh-CN"/>
              </w:rPr>
            </w:pPr>
            <w:r>
              <w:rPr>
                <w:noProof/>
                <w:lang w:eastAsia="zh-CN"/>
              </w:rPr>
              <w:t xml:space="preserve">In the 5G SRVCC scenario, it assumes that the Operator deploy the IMS voice over 5GS and CS voice over UTRAN, but without VoLTE. </w:t>
            </w:r>
            <w:r w:rsidR="004A12EA">
              <w:rPr>
                <w:noProof/>
                <w:lang w:eastAsia="zh-CN"/>
              </w:rPr>
              <w:t>After</w:t>
            </w:r>
            <w:r>
              <w:rPr>
                <w:noProof/>
                <w:lang w:eastAsia="zh-CN"/>
              </w:rPr>
              <w:t xml:space="preserve"> the UE </w:t>
            </w:r>
            <w:r w:rsidR="004A12EA">
              <w:rPr>
                <w:noProof/>
                <w:lang w:eastAsia="zh-CN"/>
              </w:rPr>
              <w:t xml:space="preserve">is </w:t>
            </w:r>
            <w:r>
              <w:rPr>
                <w:noProof/>
                <w:lang w:eastAsia="zh-CN"/>
              </w:rPr>
              <w:t>move</w:t>
            </w:r>
            <w:r w:rsidR="004A12EA">
              <w:rPr>
                <w:noProof/>
                <w:lang w:eastAsia="zh-CN"/>
              </w:rPr>
              <w:t>d from 5GS</w:t>
            </w:r>
            <w:r>
              <w:rPr>
                <w:noProof/>
                <w:lang w:eastAsia="zh-CN"/>
              </w:rPr>
              <w:t xml:space="preserve"> to EPS</w:t>
            </w:r>
            <w:r w:rsidR="004A12EA">
              <w:rPr>
                <w:noProof/>
                <w:lang w:eastAsia="zh-CN"/>
              </w:rPr>
              <w:t xml:space="preserve"> with N26</w:t>
            </w:r>
            <w:r>
              <w:rPr>
                <w:noProof/>
                <w:lang w:eastAsia="zh-CN"/>
              </w:rPr>
              <w:t>, it uses the CSFB for the voice solution</w:t>
            </w:r>
            <w:r w:rsidR="004A12EA">
              <w:rPr>
                <w:noProof/>
                <w:lang w:eastAsia="zh-CN"/>
              </w:rPr>
              <w:t xml:space="preserve"> via combined TAU procedure</w:t>
            </w:r>
            <w:r>
              <w:rPr>
                <w:noProof/>
                <w:lang w:eastAsia="zh-CN"/>
              </w:rPr>
              <w:t>.</w:t>
            </w:r>
          </w:p>
          <w:p w:rsidR="001A5F8E" w:rsidRDefault="001A5F8E" w:rsidP="001A5F8E">
            <w:pPr>
              <w:pStyle w:val="CRCoverPage"/>
              <w:spacing w:after="0"/>
              <w:rPr>
                <w:noProof/>
                <w:lang w:eastAsia="zh-CN"/>
              </w:rPr>
            </w:pPr>
            <w:r>
              <w:rPr>
                <w:noProof/>
                <w:lang w:eastAsia="zh-CN"/>
              </w:rPr>
              <w:t>When the N26 is deployed between EPS and 5GS, the SMF serving the PDU sessions request the EBI (EPS bearer ID) toward AMF, so this PDU session can be moved to EPS in 5GS to EPS mobility.</w:t>
            </w:r>
          </w:p>
          <w:p w:rsidR="001A5F8E" w:rsidRDefault="001A5F8E" w:rsidP="001A5F8E">
            <w:pPr>
              <w:pStyle w:val="CRCoverPage"/>
              <w:spacing w:after="0"/>
              <w:rPr>
                <w:noProof/>
                <w:lang w:eastAsia="zh-CN"/>
              </w:rPr>
            </w:pPr>
            <w:r>
              <w:rPr>
                <w:noProof/>
                <w:lang w:eastAsia="zh-CN"/>
              </w:rPr>
              <w:t xml:space="preserve">But for the IMS PDU session, or Emergency PDU session, the SMF should not request for the EBI if the VoLTE or IMS emergency voice is </w:t>
            </w:r>
            <w:r w:rsidR="004A12EA">
              <w:rPr>
                <w:noProof/>
                <w:lang w:eastAsia="zh-CN"/>
              </w:rPr>
              <w:t xml:space="preserve">not </w:t>
            </w:r>
            <w:r>
              <w:rPr>
                <w:noProof/>
                <w:lang w:eastAsia="zh-CN"/>
              </w:rPr>
              <w:t xml:space="preserve">deployed over EPS. Otherwise, if there is no ongoing voice session (normal or emergency), the IMS PDU session, or Emergency PDU session will be moved to EPS in 5GS to EPS mobility. </w:t>
            </w:r>
          </w:p>
          <w:p w:rsidR="001A5F8E" w:rsidRDefault="001A5F8E" w:rsidP="001A5F8E">
            <w:pPr>
              <w:pStyle w:val="CRCoverPage"/>
              <w:spacing w:after="0"/>
              <w:rPr>
                <w:noProof/>
                <w:lang w:eastAsia="zh-CN"/>
              </w:rPr>
            </w:pPr>
          </w:p>
          <w:p w:rsidR="001A5F8E" w:rsidRPr="00806DD4" w:rsidRDefault="001A5F8E" w:rsidP="001A5F8E">
            <w:pPr>
              <w:pStyle w:val="CRCoverPage"/>
              <w:spacing w:after="0"/>
              <w:rPr>
                <w:noProof/>
                <w:lang w:eastAsia="zh-CN"/>
              </w:rPr>
            </w:pPr>
            <w:r>
              <w:rPr>
                <w:noProof/>
                <w:lang w:eastAsia="zh-CN"/>
              </w:rPr>
              <w:t xml:space="preserve">Notes: If there is ongoing voice session (normal or emergency), the 5G SRVCC will be triggered </w:t>
            </w:r>
            <w:hyperlink r:id="rId8" w:tgtFrame="_blank" w:history="1">
              <w:r w:rsidRPr="005C476A">
                <w:rPr>
                  <w:noProof/>
                  <w:lang w:eastAsia="zh-CN"/>
                </w:rPr>
                <w:t>regardless of</w:t>
              </w:r>
            </w:hyperlink>
            <w:r>
              <w:rPr>
                <w:noProof/>
                <w:lang w:eastAsia="zh-CN"/>
              </w:rPr>
              <w:t xml:space="preserve"> EBI is assgined or not</w:t>
            </w:r>
            <w:r w:rsidRPr="005C476A">
              <w:rPr>
                <w:noProof/>
                <w:lang w:eastAsia="zh-CN"/>
              </w:rPr>
              <w:t>;</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tcBorders>
          </w:tcPr>
          <w:p w:rsidR="001A5F8E" w:rsidRDefault="001A5F8E" w:rsidP="001A5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5F8E" w:rsidRPr="00806DD4" w:rsidRDefault="001A5F8E" w:rsidP="001A5F8E">
            <w:pPr>
              <w:pStyle w:val="CRCoverPage"/>
              <w:spacing w:after="0"/>
              <w:rPr>
                <w:noProof/>
                <w:lang w:eastAsia="zh-CN"/>
              </w:rPr>
            </w:pPr>
            <w:r>
              <w:rPr>
                <w:rFonts w:hint="eastAsia"/>
                <w:noProof/>
                <w:lang w:eastAsia="zh-CN"/>
              </w:rPr>
              <w:t xml:space="preserve">Adding </w:t>
            </w:r>
            <w:r>
              <w:rPr>
                <w:noProof/>
                <w:lang w:eastAsia="zh-CN"/>
              </w:rPr>
              <w:t>SMF should not request EBI for the IMS PDU session. And according to operators policy, the AMF may reject the EBI request for the IMS PDU session.</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bottom w:val="single" w:sz="4" w:space="0" w:color="auto"/>
            </w:tcBorders>
          </w:tcPr>
          <w:p w:rsidR="001A5F8E" w:rsidRDefault="001A5F8E" w:rsidP="001A5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F8E" w:rsidRPr="00806DD4" w:rsidRDefault="001A5F8E" w:rsidP="001A5F8E">
            <w:pPr>
              <w:pStyle w:val="CRCoverPage"/>
              <w:spacing w:after="0"/>
              <w:rPr>
                <w:noProof/>
                <w:lang w:eastAsia="zh-CN"/>
              </w:rPr>
            </w:pPr>
            <w:r>
              <w:rPr>
                <w:noProof/>
                <w:lang w:eastAsia="zh-CN"/>
              </w:rPr>
              <w:t>The IMS PDU session, or Emergency PDU session may be moved to EPS in 5GS to EPS mobility when the network does not deploy IMS voice over LTE.</w:t>
            </w:r>
          </w:p>
        </w:tc>
      </w:tr>
      <w:tr w:rsidR="001E41F3" w:rsidTr="001A5F8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A5F8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9C3">
            <w:pPr>
              <w:pStyle w:val="CRCoverPage"/>
              <w:spacing w:after="0"/>
              <w:ind w:left="100"/>
              <w:rPr>
                <w:noProof/>
                <w:lang w:eastAsia="zh-CN"/>
              </w:rPr>
            </w:pPr>
            <w:r>
              <w:rPr>
                <w:rFonts w:hint="eastAsia"/>
                <w:noProof/>
                <w:lang w:eastAsia="zh-CN"/>
              </w:rPr>
              <w:t>2</w:t>
            </w:r>
            <w:r>
              <w:rPr>
                <w:noProof/>
                <w:lang w:eastAsia="zh-CN"/>
              </w:rPr>
              <w:t>, 4.11.1.4.1</w:t>
            </w:r>
          </w:p>
        </w:tc>
      </w:tr>
      <w:tr w:rsidR="001E41F3" w:rsidTr="001A5F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A5F8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A5F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A5F8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p w:rsidR="00A3447E" w:rsidRDefault="00A3447E" w:rsidP="00A3447E">
      <w:pPr>
        <w:rPr>
          <w:noProof/>
        </w:rPr>
      </w:pPr>
      <w:bookmarkStart w:id="4" w:name="_Toc493487904"/>
      <w:bookmarkEnd w:id="3"/>
    </w:p>
    <w:p w:rsidR="004A12EA" w:rsidRPr="00140E21" w:rsidRDefault="004A12EA" w:rsidP="004A12EA">
      <w:pPr>
        <w:pStyle w:val="1"/>
      </w:pPr>
      <w:bookmarkStart w:id="5" w:name="_Toc20203919"/>
      <w:r w:rsidRPr="00140E21">
        <w:t>2</w:t>
      </w:r>
      <w:r w:rsidRPr="00140E21">
        <w:tab/>
        <w:t>References</w:t>
      </w:r>
      <w:bookmarkEnd w:id="5"/>
    </w:p>
    <w:p w:rsidR="004A12EA" w:rsidRPr="00140E21" w:rsidRDefault="004A12EA" w:rsidP="004A12EA">
      <w:r w:rsidRPr="00140E21">
        <w:t>The following documents contain provisions which, through reference in this text, constitute provisions of the present document.</w:t>
      </w:r>
    </w:p>
    <w:p w:rsidR="004A12EA" w:rsidRPr="00140E21" w:rsidRDefault="004A12EA" w:rsidP="004A12EA">
      <w:pPr>
        <w:pStyle w:val="B1"/>
      </w:pPr>
      <w:r w:rsidRPr="00140E21">
        <w:t>-</w:t>
      </w:r>
      <w:r w:rsidRPr="00140E21">
        <w:tab/>
        <w:t>References are either specific (identified by date of publication, edition number, version number, etc.) or non</w:t>
      </w:r>
      <w:r w:rsidRPr="00140E21">
        <w:noBreakHyphen/>
        <w:t>specific.</w:t>
      </w:r>
    </w:p>
    <w:p w:rsidR="004A12EA" w:rsidRPr="00140E21" w:rsidRDefault="004A12EA" w:rsidP="004A12EA">
      <w:pPr>
        <w:pStyle w:val="B1"/>
      </w:pPr>
      <w:r w:rsidRPr="00140E21">
        <w:t>-</w:t>
      </w:r>
      <w:r w:rsidRPr="00140E21">
        <w:tab/>
        <w:t>For a specific reference, subsequent revisions do not apply.</w:t>
      </w:r>
    </w:p>
    <w:p w:rsidR="004A12EA" w:rsidRPr="00140E21" w:rsidRDefault="004A12EA" w:rsidP="004A12E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rsidR="004A12EA" w:rsidRPr="00140E21" w:rsidRDefault="004A12EA" w:rsidP="004A12EA">
      <w:pPr>
        <w:pStyle w:val="EX"/>
      </w:pPr>
      <w:r w:rsidRPr="00140E21">
        <w:t>[1]</w:t>
      </w:r>
      <w:r w:rsidRPr="00140E21">
        <w:tab/>
        <w:t>3GPP</w:t>
      </w:r>
      <w:r>
        <w:t> </w:t>
      </w:r>
      <w:r w:rsidRPr="00140E21">
        <w:t>TR</w:t>
      </w:r>
      <w:r>
        <w:t> </w:t>
      </w:r>
      <w:r w:rsidRPr="00140E21">
        <w:t>21.905: "Vocabulary for 3GPP Specifications".</w:t>
      </w:r>
    </w:p>
    <w:p w:rsidR="004A12EA" w:rsidRPr="00140E21" w:rsidRDefault="004A12EA" w:rsidP="004A12E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rsidR="004A12EA" w:rsidRPr="00140E21" w:rsidRDefault="004A12EA" w:rsidP="004A12E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rsidR="004A12EA" w:rsidRPr="00140E21" w:rsidRDefault="004A12EA" w:rsidP="004A12EA">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rsidR="004A12EA" w:rsidRPr="00140E21" w:rsidRDefault="004A12EA" w:rsidP="004A12EA">
      <w:pPr>
        <w:pStyle w:val="EX"/>
      </w:pPr>
      <w:r w:rsidRPr="00140E21">
        <w:t>[5]</w:t>
      </w:r>
      <w:r w:rsidRPr="00140E21">
        <w:tab/>
        <w:t>IETF RFC 4282: "The Network Access Identifier".</w:t>
      </w:r>
    </w:p>
    <w:p w:rsidR="004A12EA" w:rsidRPr="00140E21" w:rsidRDefault="004A12EA" w:rsidP="004A12EA">
      <w:pPr>
        <w:pStyle w:val="EX"/>
      </w:pPr>
      <w:r w:rsidRPr="00140E21">
        <w:t>[6]</w:t>
      </w:r>
      <w:r w:rsidRPr="00140E21">
        <w:tab/>
        <w:t>IETF RFC 4861: "</w:t>
      </w:r>
      <w:r w:rsidRPr="00140E21">
        <w:rPr>
          <w:noProof/>
        </w:rPr>
        <w:t>Neighbor</w:t>
      </w:r>
      <w:r w:rsidRPr="00140E21">
        <w:t xml:space="preserve"> Discovery for IP version 6 (IPv6)".</w:t>
      </w:r>
    </w:p>
    <w:p w:rsidR="004A12EA" w:rsidRPr="00140E21" w:rsidRDefault="004A12EA" w:rsidP="004A12EA">
      <w:pPr>
        <w:pStyle w:val="EX"/>
      </w:pPr>
      <w:r w:rsidRPr="00140E21">
        <w:t>[7]</w:t>
      </w:r>
      <w:r w:rsidRPr="00140E21">
        <w:tab/>
        <w:t>3GPP</w:t>
      </w:r>
      <w:r>
        <w:t> </w:t>
      </w:r>
      <w:r w:rsidRPr="00140E21">
        <w:t>TS</w:t>
      </w:r>
      <w:r>
        <w:t> </w:t>
      </w:r>
      <w:r w:rsidRPr="00140E21">
        <w:t>23.040: "Technical realization of the Short Message Service (SMS)".</w:t>
      </w:r>
    </w:p>
    <w:p w:rsidR="004A12EA" w:rsidRPr="00140E21" w:rsidRDefault="004A12EA" w:rsidP="004A12EA">
      <w:pPr>
        <w:pStyle w:val="EX"/>
      </w:pPr>
      <w:r w:rsidRPr="00140E21">
        <w:t>[8]</w:t>
      </w:r>
      <w:r w:rsidRPr="00140E21">
        <w:tab/>
        <w:t>IETF RFC 4862: "IPv6 Stateless Address Autoconfiguration".</w:t>
      </w:r>
    </w:p>
    <w:p w:rsidR="004A12EA" w:rsidRPr="00140E21" w:rsidRDefault="004A12EA" w:rsidP="004A12EA">
      <w:pPr>
        <w:pStyle w:val="EX"/>
      </w:pPr>
      <w:r w:rsidRPr="00140E21">
        <w:t>[9]</w:t>
      </w:r>
      <w:r w:rsidRPr="00140E21">
        <w:tab/>
        <w:t>3GPP</w:t>
      </w:r>
      <w:r>
        <w:t> </w:t>
      </w:r>
      <w:r w:rsidRPr="00140E21">
        <w:t>TS</w:t>
      </w:r>
      <w:r>
        <w:t> </w:t>
      </w:r>
      <w:r w:rsidRPr="00140E21">
        <w:t>38.300: "NR and NG-RAN Overall Description; Stage 2".</w:t>
      </w:r>
    </w:p>
    <w:p w:rsidR="004A12EA" w:rsidRPr="00140E21" w:rsidRDefault="004A12EA" w:rsidP="004A12EA">
      <w:pPr>
        <w:pStyle w:val="EX"/>
      </w:pPr>
      <w:r w:rsidRPr="00140E21">
        <w:t>[10]</w:t>
      </w:r>
      <w:r w:rsidRPr="00140E21">
        <w:tab/>
        <w:t>3GPP</w:t>
      </w:r>
      <w:r>
        <w:t> </w:t>
      </w:r>
      <w:r w:rsidRPr="00140E21">
        <w:t>TS</w:t>
      </w:r>
      <w:r>
        <w:t> </w:t>
      </w:r>
      <w:r w:rsidRPr="00140E21">
        <w:t>38.413: "NG-RAN; NG Application Protocol (NGAP)".</w:t>
      </w:r>
    </w:p>
    <w:p w:rsidR="004A12EA" w:rsidRPr="00140E21" w:rsidRDefault="004A12EA" w:rsidP="004A12EA">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rsidR="004A12EA" w:rsidRPr="00140E21" w:rsidRDefault="004A12EA" w:rsidP="004A12EA">
      <w:pPr>
        <w:pStyle w:val="EX"/>
      </w:pPr>
      <w:r w:rsidRPr="00140E21">
        <w:t>[12]</w:t>
      </w:r>
      <w:r w:rsidRPr="00140E21">
        <w:tab/>
        <w:t>3GPP</w:t>
      </w:r>
      <w:r>
        <w:t> </w:t>
      </w:r>
      <w:r w:rsidRPr="00140E21">
        <w:t>TS</w:t>
      </w:r>
      <w:r>
        <w:t> </w:t>
      </w:r>
      <w:r w:rsidRPr="00140E21">
        <w:t>38.331: "NR; Radio Resource Control (RRC); Protocol Specification".</w:t>
      </w:r>
    </w:p>
    <w:p w:rsidR="004A12EA" w:rsidRPr="00140E21" w:rsidRDefault="004A12EA" w:rsidP="004A12E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rsidR="004A12EA" w:rsidRPr="00140E21" w:rsidRDefault="004A12EA" w:rsidP="004A12EA">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rsidR="004A12EA" w:rsidRPr="00140E21" w:rsidRDefault="004A12EA" w:rsidP="004A12EA">
      <w:pPr>
        <w:pStyle w:val="EX"/>
      </w:pPr>
      <w:r w:rsidRPr="00140E21">
        <w:t>[15]</w:t>
      </w:r>
      <w:r w:rsidRPr="00140E21">
        <w:tab/>
        <w:t>3GPP</w:t>
      </w:r>
      <w:r>
        <w:t> </w:t>
      </w:r>
      <w:r w:rsidRPr="00140E21">
        <w:t>TS</w:t>
      </w:r>
      <w:r>
        <w:t> </w:t>
      </w:r>
      <w:r w:rsidRPr="00140E21">
        <w:t>33.501: "Security Architecture and Procedures for 5G System".</w:t>
      </w:r>
    </w:p>
    <w:p w:rsidR="004A12EA" w:rsidRPr="00140E21" w:rsidRDefault="004A12EA" w:rsidP="004A12E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rsidR="004A12EA" w:rsidRPr="00140E21" w:rsidRDefault="004A12EA" w:rsidP="004A12EA">
      <w:pPr>
        <w:pStyle w:val="EX"/>
      </w:pPr>
      <w:r w:rsidRPr="00140E21">
        <w:t>[17]</w:t>
      </w:r>
      <w:r w:rsidRPr="00140E21">
        <w:tab/>
        <w:t>3GPP</w:t>
      </w:r>
      <w:r>
        <w:t> </w:t>
      </w:r>
      <w:r w:rsidRPr="00140E21">
        <w:t>TS</w:t>
      </w:r>
      <w:r>
        <w:t> </w:t>
      </w:r>
      <w:r w:rsidRPr="00140E21">
        <w:t>29.500: "5G System; Technical Realization of Service Based Architecture; Stage 3".</w:t>
      </w:r>
    </w:p>
    <w:p w:rsidR="004A12EA" w:rsidRPr="00140E21" w:rsidRDefault="004A12EA" w:rsidP="004A12EA">
      <w:pPr>
        <w:pStyle w:val="EX"/>
      </w:pPr>
      <w:r w:rsidRPr="00140E21">
        <w:t>[18]</w:t>
      </w:r>
      <w:r w:rsidRPr="00140E21">
        <w:tab/>
        <w:t>3GPP</w:t>
      </w:r>
      <w:r>
        <w:t> </w:t>
      </w:r>
      <w:r w:rsidRPr="00140E21">
        <w:t>TS</w:t>
      </w:r>
      <w:r>
        <w:t> </w:t>
      </w:r>
      <w:r w:rsidRPr="00140E21">
        <w:t>29.518: "5G System; Access and Mobility Management Services; Stage 3".</w:t>
      </w:r>
    </w:p>
    <w:p w:rsidR="004A12EA" w:rsidRPr="00140E21" w:rsidRDefault="004A12EA" w:rsidP="004A12EA">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rsidR="004A12EA" w:rsidRPr="00140E21" w:rsidRDefault="004A12EA" w:rsidP="004A12EA">
      <w:pPr>
        <w:pStyle w:val="EX"/>
      </w:pPr>
      <w:r w:rsidRPr="00140E21">
        <w:t>[20]</w:t>
      </w:r>
      <w:r w:rsidRPr="00140E21">
        <w:tab/>
        <w:t>3GPP</w:t>
      </w:r>
      <w:r>
        <w:t> </w:t>
      </w:r>
      <w:r w:rsidRPr="00140E21">
        <w:t>TS</w:t>
      </w:r>
      <w:r>
        <w:t> </w:t>
      </w:r>
      <w:r w:rsidRPr="00140E21">
        <w:t>23.503: "Policy and Charging Control Framework for the 5G System ".</w:t>
      </w:r>
    </w:p>
    <w:p w:rsidR="004A12EA" w:rsidRPr="00140E21" w:rsidRDefault="004A12EA" w:rsidP="004A12EA">
      <w:pPr>
        <w:pStyle w:val="EX"/>
      </w:pPr>
      <w:r w:rsidRPr="00140E21">
        <w:t>[21]</w:t>
      </w:r>
      <w:r w:rsidRPr="00140E21">
        <w:tab/>
        <w:t>IETF RFC 4191: "Default Router Preferences and More-Specific Routes".</w:t>
      </w:r>
    </w:p>
    <w:p w:rsidR="004A12EA" w:rsidRPr="00140E21" w:rsidRDefault="004A12EA" w:rsidP="004A12EA">
      <w:pPr>
        <w:pStyle w:val="EX"/>
      </w:pPr>
      <w:r w:rsidRPr="00140E21">
        <w:lastRenderedPageBreak/>
        <w:t>[22]</w:t>
      </w:r>
      <w:r w:rsidRPr="00140E21">
        <w:tab/>
        <w:t>3GPP</w:t>
      </w:r>
      <w:r>
        <w:t> </w:t>
      </w:r>
      <w:r w:rsidRPr="00140E21">
        <w:t>TS</w:t>
      </w:r>
      <w:r>
        <w:t> </w:t>
      </w:r>
      <w:r w:rsidRPr="00140E21">
        <w:t>23.122: "Non-Access-Stratum (NAS) functions related to Mobile Station in idle mode".</w:t>
      </w:r>
    </w:p>
    <w:p w:rsidR="004A12EA" w:rsidRPr="00140E21" w:rsidRDefault="004A12EA" w:rsidP="004A12E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rsidR="004A12EA" w:rsidRPr="00140E21" w:rsidRDefault="004A12EA" w:rsidP="004A12EA">
      <w:pPr>
        <w:pStyle w:val="EX"/>
      </w:pPr>
      <w:r w:rsidRPr="00140E21">
        <w:t>[24]</w:t>
      </w:r>
      <w:r w:rsidRPr="00140E21">
        <w:tab/>
        <w:t>3GPP</w:t>
      </w:r>
      <w:r>
        <w:t> </w:t>
      </w:r>
      <w:r w:rsidRPr="00140E21">
        <w:t>TS</w:t>
      </w:r>
      <w:r>
        <w:t> </w:t>
      </w:r>
      <w:r w:rsidRPr="00140E21">
        <w:t>23.203: "Policy and charging control architecture".</w:t>
      </w:r>
    </w:p>
    <w:p w:rsidR="004A12EA" w:rsidRPr="00140E21" w:rsidRDefault="004A12EA" w:rsidP="004A12EA">
      <w:pPr>
        <w:pStyle w:val="EX"/>
      </w:pPr>
      <w:r w:rsidRPr="00140E21">
        <w:t>[25]</w:t>
      </w:r>
      <w:r w:rsidRPr="00140E21">
        <w:tab/>
        <w:t>3GPP</w:t>
      </w:r>
      <w:r>
        <w:t> </w:t>
      </w:r>
      <w:r w:rsidRPr="00140E21">
        <w:t>TS</w:t>
      </w:r>
      <w:r>
        <w:t> </w:t>
      </w:r>
      <w:r w:rsidRPr="00140E21">
        <w:t>24.501: "Non-Access-Stratum (NAS) protocol for 5G System (5GS); Stage 3".</w:t>
      </w:r>
    </w:p>
    <w:p w:rsidR="004A12EA" w:rsidRPr="00140E21" w:rsidRDefault="004A12EA" w:rsidP="004A12EA">
      <w:pPr>
        <w:pStyle w:val="EX"/>
      </w:pPr>
      <w:r w:rsidRPr="00140E21">
        <w:t>[26]</w:t>
      </w:r>
      <w:r w:rsidRPr="00140E21">
        <w:tab/>
        <w:t>3GPP</w:t>
      </w:r>
      <w:r>
        <w:t> </w:t>
      </w:r>
      <w:r w:rsidRPr="00140E21">
        <w:t>TS</w:t>
      </w:r>
      <w:r>
        <w:t> </w:t>
      </w:r>
      <w:r w:rsidRPr="00140E21">
        <w:t>23.402: "Architecture enhancements for non-3GPP accesses".</w:t>
      </w:r>
    </w:p>
    <w:p w:rsidR="004A12EA" w:rsidRPr="00140E21" w:rsidRDefault="004A12EA" w:rsidP="004A12EA">
      <w:pPr>
        <w:pStyle w:val="EX"/>
      </w:pPr>
      <w:r w:rsidRPr="00140E21">
        <w:t>[27]</w:t>
      </w:r>
      <w:r w:rsidRPr="00140E21">
        <w:tab/>
        <w:t>OMA-TS-ULP-V2_0_3: "UserPlane Location Protocol".</w:t>
      </w:r>
    </w:p>
    <w:p w:rsidR="004A12EA" w:rsidRPr="00140E21" w:rsidRDefault="004A12EA" w:rsidP="004A12EA">
      <w:pPr>
        <w:pStyle w:val="EX"/>
      </w:pPr>
      <w:r w:rsidRPr="00140E21">
        <w:t>[28]</w:t>
      </w:r>
      <w:r w:rsidRPr="00140E21">
        <w:tab/>
        <w:t>3GPP</w:t>
      </w:r>
      <w:r>
        <w:t> </w:t>
      </w:r>
      <w:r w:rsidRPr="00140E21">
        <w:t>TS</w:t>
      </w:r>
      <w:r>
        <w:t> </w:t>
      </w:r>
      <w:r w:rsidRPr="00140E21">
        <w:t>23.167: "IP Multimedia Subsystem (IMS) emergency sessions".</w:t>
      </w:r>
    </w:p>
    <w:p w:rsidR="004A12EA" w:rsidRPr="00140E21" w:rsidRDefault="004A12EA" w:rsidP="004A12EA">
      <w:pPr>
        <w:pStyle w:val="EX"/>
      </w:pPr>
      <w:r w:rsidRPr="00140E21">
        <w:t>[29]</w:t>
      </w:r>
      <w:r w:rsidRPr="00140E21">
        <w:tab/>
        <w:t>3GPP</w:t>
      </w:r>
      <w:r>
        <w:t> </w:t>
      </w:r>
      <w:r w:rsidRPr="00140E21">
        <w:t>TS</w:t>
      </w:r>
      <w:r>
        <w:t> </w:t>
      </w:r>
      <w:r w:rsidRPr="00140E21">
        <w:t>23.271: "Functional stage 2 description of Location Services (LCS)".</w:t>
      </w:r>
    </w:p>
    <w:p w:rsidR="004A12EA" w:rsidRPr="00140E21" w:rsidRDefault="004A12EA" w:rsidP="004A12EA">
      <w:pPr>
        <w:pStyle w:val="EX"/>
      </w:pPr>
      <w:r w:rsidRPr="00140E21">
        <w:t>[30]</w:t>
      </w:r>
      <w:r w:rsidRPr="00140E21">
        <w:tab/>
        <w:t>3GPP</w:t>
      </w:r>
      <w:r>
        <w:t> </w:t>
      </w:r>
      <w:r w:rsidRPr="00140E21">
        <w:t>TS</w:t>
      </w:r>
      <w:r>
        <w:t> </w:t>
      </w:r>
      <w:r w:rsidRPr="00140E21">
        <w:t>36.355: "LTE Positioning Protocol (LPP)".</w:t>
      </w:r>
    </w:p>
    <w:p w:rsidR="004A12EA" w:rsidRPr="00140E21" w:rsidRDefault="004A12EA" w:rsidP="004A12EA">
      <w:pPr>
        <w:pStyle w:val="EX"/>
      </w:pPr>
      <w:r w:rsidRPr="00140E21">
        <w:t>[31]</w:t>
      </w:r>
      <w:r w:rsidRPr="00140E21">
        <w:tab/>
        <w:t>3GPP</w:t>
      </w:r>
      <w:r>
        <w:t> </w:t>
      </w:r>
      <w:r w:rsidRPr="00140E21">
        <w:t>TS</w:t>
      </w:r>
      <w:r>
        <w:t> </w:t>
      </w:r>
      <w:r w:rsidRPr="00140E21">
        <w:t>38.455: "NR Positioning Protocol A (NRPPa)".</w:t>
      </w:r>
    </w:p>
    <w:p w:rsidR="004A12EA" w:rsidRPr="00140E21" w:rsidRDefault="004A12EA" w:rsidP="004A12EA">
      <w:pPr>
        <w:pStyle w:val="EX"/>
      </w:pPr>
      <w:r w:rsidRPr="00140E21">
        <w:t>[32]</w:t>
      </w:r>
      <w:r w:rsidRPr="00140E21">
        <w:tab/>
        <w:t>3GPP</w:t>
      </w:r>
      <w:r>
        <w:t> </w:t>
      </w:r>
      <w:r w:rsidRPr="00140E21">
        <w:t>TS</w:t>
      </w:r>
      <w:r>
        <w:t> </w:t>
      </w:r>
      <w:r w:rsidRPr="00140E21">
        <w:t>29.507: "Access and Mobility Policy Control Service; Stage 3".</w:t>
      </w:r>
    </w:p>
    <w:p w:rsidR="004A12EA" w:rsidRPr="00140E21" w:rsidRDefault="004A12EA" w:rsidP="004A12EA">
      <w:pPr>
        <w:pStyle w:val="EX"/>
      </w:pPr>
      <w:r w:rsidRPr="00140E21">
        <w:t>[33]</w:t>
      </w:r>
      <w:r w:rsidRPr="00140E21">
        <w:tab/>
        <w:t>3GPP</w:t>
      </w:r>
      <w:r>
        <w:t> </w:t>
      </w:r>
      <w:r w:rsidRPr="00140E21">
        <w:t>TS</w:t>
      </w:r>
      <w:r>
        <w:t> </w:t>
      </w:r>
      <w:r w:rsidRPr="00140E21">
        <w:t>23.003: "Numbering, Addressing and Identification".</w:t>
      </w:r>
    </w:p>
    <w:p w:rsidR="004A12EA" w:rsidRPr="00140E21" w:rsidRDefault="004A12EA" w:rsidP="004A12EA">
      <w:pPr>
        <w:pStyle w:val="EX"/>
      </w:pPr>
      <w:r w:rsidRPr="00140E21">
        <w:t>[34]</w:t>
      </w:r>
      <w:r w:rsidRPr="00140E21">
        <w:tab/>
        <w:t>3GPP</w:t>
      </w:r>
      <w:r>
        <w:t> </w:t>
      </w:r>
      <w:r w:rsidRPr="00140E21">
        <w:t>TS</w:t>
      </w:r>
      <w:r>
        <w:t> </w:t>
      </w:r>
      <w:r w:rsidRPr="00140E21">
        <w:t>32.240: "Charging management; Charging architecture and principles".</w:t>
      </w:r>
    </w:p>
    <w:p w:rsidR="004A12EA" w:rsidRPr="00140E21" w:rsidRDefault="004A12EA" w:rsidP="004A12EA">
      <w:pPr>
        <w:pStyle w:val="EX"/>
      </w:pPr>
      <w:r w:rsidRPr="00140E21">
        <w:t>[35]</w:t>
      </w:r>
      <w:r w:rsidRPr="00140E21">
        <w:tab/>
        <w:t>3GPP</w:t>
      </w:r>
      <w:r>
        <w:t> </w:t>
      </w:r>
      <w:r w:rsidRPr="00140E21">
        <w:t>TS</w:t>
      </w:r>
      <w:r>
        <w:t> </w:t>
      </w:r>
      <w:r w:rsidRPr="00140E21">
        <w:t>23.251: "Network sharing; Architecture and functional description".</w:t>
      </w:r>
    </w:p>
    <w:p w:rsidR="004A12EA" w:rsidRPr="00140E21" w:rsidRDefault="004A12EA" w:rsidP="004A12EA">
      <w:pPr>
        <w:pStyle w:val="EX"/>
      </w:pPr>
      <w:r w:rsidRPr="00140E21">
        <w:t>[36]</w:t>
      </w:r>
      <w:r w:rsidRPr="00140E21">
        <w:tab/>
        <w:t>3GPP</w:t>
      </w:r>
      <w:r>
        <w:t> </w:t>
      </w:r>
      <w:r w:rsidRPr="00140E21">
        <w:t>TS</w:t>
      </w:r>
      <w:r>
        <w:t> </w:t>
      </w:r>
      <w:r w:rsidRPr="00140E21">
        <w:t>29.502: "5G System; Session Management Services; Stage 3".</w:t>
      </w:r>
    </w:p>
    <w:p w:rsidR="004A12EA" w:rsidRPr="00140E21" w:rsidRDefault="004A12EA" w:rsidP="004A12EA">
      <w:pPr>
        <w:pStyle w:val="EX"/>
      </w:pPr>
      <w:r w:rsidRPr="00140E21">
        <w:t>[37]</w:t>
      </w:r>
      <w:r w:rsidRPr="00140E21">
        <w:tab/>
        <w:t>3GPP</w:t>
      </w:r>
      <w:r>
        <w:t> </w:t>
      </w:r>
      <w:r w:rsidRPr="00140E21">
        <w:t>TS</w:t>
      </w:r>
      <w:r>
        <w:t> </w:t>
      </w:r>
      <w:r w:rsidRPr="00140E21">
        <w:t>29.510: "5G System; Network function repository services; Stage 3".</w:t>
      </w:r>
    </w:p>
    <w:p w:rsidR="004A12EA" w:rsidRPr="00140E21" w:rsidRDefault="004A12EA" w:rsidP="004A12EA">
      <w:pPr>
        <w:pStyle w:val="EX"/>
      </w:pPr>
      <w:r w:rsidRPr="00140E21">
        <w:t>[38]</w:t>
      </w:r>
      <w:r w:rsidRPr="00140E21">
        <w:tab/>
        <w:t>3GPP</w:t>
      </w:r>
      <w:r>
        <w:t> </w:t>
      </w:r>
      <w:r w:rsidRPr="00140E21">
        <w:t>TS</w:t>
      </w:r>
      <w:r>
        <w:t> </w:t>
      </w:r>
      <w:r w:rsidRPr="00140E21">
        <w:t>23.380: "IMS Restoration Procedures".</w:t>
      </w:r>
    </w:p>
    <w:p w:rsidR="004A12EA" w:rsidRPr="00140E21" w:rsidRDefault="004A12EA" w:rsidP="004A12E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rsidR="004A12EA" w:rsidRPr="00140E21" w:rsidRDefault="004A12EA" w:rsidP="004A12EA">
      <w:pPr>
        <w:pStyle w:val="EX"/>
      </w:pPr>
      <w:r w:rsidRPr="00140E21">
        <w:t>[40]</w:t>
      </w:r>
      <w:r w:rsidRPr="00140E21">
        <w:tab/>
        <w:t>IETF RFC 4555: "IKEv2 Mobility and Multihoming Protocol (MOBIKE)".</w:t>
      </w:r>
    </w:p>
    <w:p w:rsidR="004A12EA" w:rsidRPr="00140E21" w:rsidRDefault="004A12EA" w:rsidP="004A12EA">
      <w:pPr>
        <w:pStyle w:val="EX"/>
      </w:pPr>
      <w:r w:rsidRPr="00140E21">
        <w:t>[41]</w:t>
      </w:r>
      <w:r w:rsidRPr="00140E21">
        <w:tab/>
        <w:t>3GPP</w:t>
      </w:r>
      <w:r>
        <w:t> </w:t>
      </w:r>
      <w:r w:rsidRPr="00140E21">
        <w:t>TS</w:t>
      </w:r>
      <w:r>
        <w:t> </w:t>
      </w:r>
      <w:r w:rsidRPr="00140E21">
        <w:t>24.502: "Access to the 3GPP 5G Core Network (5GCN) via Non-3GPP Access Networks (N3AN); Stage 3".</w:t>
      </w:r>
    </w:p>
    <w:p w:rsidR="004A12EA" w:rsidRPr="00140E21" w:rsidRDefault="004A12EA" w:rsidP="004A12EA">
      <w:pPr>
        <w:pStyle w:val="EX"/>
      </w:pPr>
      <w:r w:rsidRPr="00140E21">
        <w:t>[42]</w:t>
      </w:r>
      <w:r w:rsidRPr="00140E21">
        <w:tab/>
        <w:t>3GPP</w:t>
      </w:r>
      <w:r>
        <w:t> </w:t>
      </w:r>
      <w:r w:rsidRPr="00140E21">
        <w:t>TS</w:t>
      </w:r>
      <w:r>
        <w:t> </w:t>
      </w:r>
      <w:r w:rsidRPr="00140E21">
        <w:t>32.290: "Services, operations and procedures of charging using Service Based Interface (SBI)".</w:t>
      </w:r>
    </w:p>
    <w:p w:rsidR="004A12EA" w:rsidRPr="00140E21" w:rsidRDefault="004A12EA" w:rsidP="004A12EA">
      <w:pPr>
        <w:pStyle w:val="EX"/>
      </w:pPr>
      <w:r w:rsidRPr="00140E21">
        <w:t>[43]</w:t>
      </w:r>
      <w:r w:rsidRPr="00140E21">
        <w:tab/>
        <w:t>3GPP</w:t>
      </w:r>
      <w:r>
        <w:t> </w:t>
      </w:r>
      <w:r w:rsidRPr="00140E21">
        <w:t>TS</w:t>
      </w:r>
      <w:r>
        <w:t> </w:t>
      </w:r>
      <w:r w:rsidRPr="00140E21">
        <w:t>36.304: "Evolved Universal Terrestrial Radio Access (E-UTRA); User Equipment (UE) procedures in idle mode".</w:t>
      </w:r>
    </w:p>
    <w:p w:rsidR="004A12EA" w:rsidRPr="00140E21" w:rsidRDefault="004A12EA" w:rsidP="004A12EA">
      <w:pPr>
        <w:pStyle w:val="EX"/>
      </w:pPr>
      <w:r w:rsidRPr="00140E21">
        <w:t>[44]</w:t>
      </w:r>
      <w:r w:rsidRPr="00140E21">
        <w:tab/>
        <w:t>3GPP</w:t>
      </w:r>
      <w:r>
        <w:t> </w:t>
      </w:r>
      <w:r w:rsidRPr="00140E21">
        <w:t>TS</w:t>
      </w:r>
      <w:r>
        <w:t> </w:t>
      </w:r>
      <w:r w:rsidRPr="00140E21">
        <w:t>38.304: "NR; User Equipment (UE) procedures in idle mode".</w:t>
      </w:r>
    </w:p>
    <w:p w:rsidR="004A12EA" w:rsidRPr="00140E21" w:rsidRDefault="004A12EA" w:rsidP="004A12EA">
      <w:pPr>
        <w:pStyle w:val="EX"/>
      </w:pPr>
      <w:r w:rsidRPr="00140E21">
        <w:t>[45]</w:t>
      </w:r>
      <w:r w:rsidRPr="00140E21">
        <w:tab/>
        <w:t>3GPP</w:t>
      </w:r>
      <w:r>
        <w:t> </w:t>
      </w:r>
      <w:r w:rsidRPr="00140E21">
        <w:t>TS</w:t>
      </w:r>
      <w:r>
        <w:t> </w:t>
      </w:r>
      <w:r w:rsidRPr="00140E21">
        <w:t>32.255: "5G system; 5G data connectivity domain charging; Stage 2".</w:t>
      </w:r>
    </w:p>
    <w:p w:rsidR="004A12EA" w:rsidRPr="00140E21" w:rsidRDefault="004A12EA" w:rsidP="004A12E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rsidR="004A12EA" w:rsidRPr="00140E21" w:rsidRDefault="004A12EA" w:rsidP="004A12EA">
      <w:pPr>
        <w:pStyle w:val="EX"/>
      </w:pPr>
      <w:r w:rsidRPr="00140E21">
        <w:t>[47]</w:t>
      </w:r>
      <w:r w:rsidRPr="00140E21">
        <w:tab/>
        <w:t>3GPP</w:t>
      </w:r>
      <w:r>
        <w:t> </w:t>
      </w:r>
      <w:r w:rsidRPr="00140E21">
        <w:t>TS</w:t>
      </w:r>
      <w:r>
        <w:t> </w:t>
      </w:r>
      <w:r w:rsidRPr="00140E21">
        <w:t>29.513: "5G System; Policy and Charging Control signalling flows and QoS parameter mapping; Stage 3".</w:t>
      </w:r>
    </w:p>
    <w:p w:rsidR="004A12EA" w:rsidRPr="00140E21" w:rsidRDefault="004A12EA" w:rsidP="004A12EA">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rsidR="004A12EA" w:rsidRPr="00140E21" w:rsidRDefault="004A12EA" w:rsidP="004A12EA">
      <w:pPr>
        <w:pStyle w:val="EX"/>
      </w:pPr>
      <w:r w:rsidRPr="00140E21">
        <w:t>[49]</w:t>
      </w:r>
      <w:r w:rsidRPr="00140E21">
        <w:tab/>
        <w:t>IETF RFC 2410: "The NULL Encryption Algorithm and its use with IPsec".</w:t>
      </w:r>
    </w:p>
    <w:p w:rsidR="004A12EA" w:rsidRPr="00140E21" w:rsidRDefault="004A12EA" w:rsidP="004A12E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rsidR="004A12EA" w:rsidRPr="00140E21" w:rsidRDefault="004A12EA" w:rsidP="004A12EA">
      <w:pPr>
        <w:pStyle w:val="EX"/>
      </w:pPr>
      <w:r w:rsidRPr="00140E21">
        <w:lastRenderedPageBreak/>
        <w:t>[51]</w:t>
      </w:r>
      <w:r w:rsidRPr="00140E21">
        <w:tab/>
        <w:t>3GPP</w:t>
      </w:r>
      <w:r>
        <w:t> </w:t>
      </w:r>
      <w:r w:rsidRPr="00140E21">
        <w:t>TS</w:t>
      </w:r>
      <w:r>
        <w:t> </w:t>
      </w:r>
      <w:r w:rsidRPr="00140E21">
        <w:t>23.273: "5G System (5GS) Location Services (LCS); Stage 2".</w:t>
      </w:r>
    </w:p>
    <w:p w:rsidR="004A12EA" w:rsidRPr="00140E21" w:rsidRDefault="004A12EA" w:rsidP="004A12EA">
      <w:pPr>
        <w:pStyle w:val="EX"/>
      </w:pPr>
      <w:r w:rsidRPr="00140E21">
        <w:t>[52]</w:t>
      </w:r>
      <w:r w:rsidRPr="00140E21">
        <w:tab/>
        <w:t>3GPP</w:t>
      </w:r>
      <w:r>
        <w:t> </w:t>
      </w:r>
      <w:r w:rsidRPr="00140E21">
        <w:t>TS</w:t>
      </w:r>
      <w:r>
        <w:t> </w:t>
      </w:r>
      <w:r w:rsidRPr="00140E21">
        <w:t>29.503: "5G System; Unified Data Management Services; Stage 3".</w:t>
      </w:r>
    </w:p>
    <w:p w:rsidR="004A12EA" w:rsidRPr="00140E21" w:rsidRDefault="004A12EA" w:rsidP="004A12EA">
      <w:pPr>
        <w:pStyle w:val="EX"/>
      </w:pPr>
      <w:r w:rsidRPr="00140E21">
        <w:t>[53]</w:t>
      </w:r>
      <w:r w:rsidRPr="00140E21">
        <w:tab/>
        <w:t>3GPP</w:t>
      </w:r>
      <w:r>
        <w:t> </w:t>
      </w:r>
      <w:r w:rsidRPr="00140E21">
        <w:t>TS</w:t>
      </w:r>
      <w:r>
        <w:t> </w:t>
      </w:r>
      <w:r w:rsidRPr="00140E21">
        <w:t>23.316: "Wireless and wireline convergence access support for the 5G System (5GS)".</w:t>
      </w:r>
    </w:p>
    <w:p w:rsidR="004A12EA" w:rsidRPr="00140E21" w:rsidRDefault="004A12EA" w:rsidP="004A12E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rsidR="004A12EA" w:rsidRPr="00140E21" w:rsidRDefault="004A12EA" w:rsidP="004A12EA">
      <w:pPr>
        <w:pStyle w:val="EX"/>
      </w:pPr>
      <w:r w:rsidRPr="00140E21">
        <w:t>[55]</w:t>
      </w:r>
      <w:r w:rsidRPr="00140E21">
        <w:tab/>
        <w:t>3GPP</w:t>
      </w:r>
      <w:r>
        <w:t> </w:t>
      </w:r>
      <w:r w:rsidRPr="00140E21">
        <w:t>TS</w:t>
      </w:r>
      <w:r>
        <w:t> </w:t>
      </w:r>
      <w:r w:rsidRPr="00140E21">
        <w:t>23.228: "IP Multimedia Subsystem (IMS); Stage 2".</w:t>
      </w:r>
    </w:p>
    <w:p w:rsidR="004A12EA" w:rsidRPr="00140E21" w:rsidRDefault="004A12EA" w:rsidP="004A12E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rsidR="004A12EA" w:rsidRPr="00140E21" w:rsidRDefault="004A12EA" w:rsidP="004A12EA">
      <w:pPr>
        <w:pStyle w:val="EX"/>
      </w:pPr>
      <w:r w:rsidRPr="00140E21">
        <w:t>[57]</w:t>
      </w:r>
      <w:r w:rsidRPr="00140E21">
        <w:tab/>
        <w:t>3GPP</w:t>
      </w:r>
      <w:r>
        <w:t> </w:t>
      </w:r>
      <w:r w:rsidRPr="00140E21">
        <w:t>TS</w:t>
      </w:r>
      <w:r>
        <w:t> </w:t>
      </w:r>
      <w:r w:rsidRPr="00140E21">
        <w:t>29.512: "5G System; Session Management Policy Control Service; Stage 3".</w:t>
      </w:r>
    </w:p>
    <w:p w:rsidR="004A12EA" w:rsidRPr="00140E21" w:rsidRDefault="004A12EA" w:rsidP="004A12EA">
      <w:pPr>
        <w:pStyle w:val="EX"/>
      </w:pPr>
      <w:r w:rsidRPr="00140E21">
        <w:t>[58]</w:t>
      </w:r>
      <w:r w:rsidRPr="00140E21">
        <w:tab/>
        <w:t>3GPP</w:t>
      </w:r>
      <w:r>
        <w:t> </w:t>
      </w:r>
      <w:r w:rsidRPr="00140E21">
        <w:t>TS</w:t>
      </w:r>
      <w:r>
        <w:t> </w:t>
      </w:r>
      <w:r w:rsidRPr="00140E21">
        <w:t>29.525: "5G System; UE Policy Control Service; Stage 3".</w:t>
      </w:r>
    </w:p>
    <w:p w:rsidR="004A12EA" w:rsidRPr="00140E21" w:rsidRDefault="004A12EA" w:rsidP="004A12EA">
      <w:pPr>
        <w:pStyle w:val="EX"/>
      </w:pPr>
      <w:r w:rsidRPr="00140E21">
        <w:t>[59]</w:t>
      </w:r>
      <w:r w:rsidRPr="00140E21">
        <w:tab/>
        <w:t>IETF</w:t>
      </w:r>
      <w:r>
        <w:t> </w:t>
      </w:r>
      <w:r w:rsidRPr="00140E21">
        <w:t>RFC</w:t>
      </w:r>
      <w:r>
        <w:t> </w:t>
      </w:r>
      <w:r w:rsidRPr="00140E21">
        <w:t>6696: "EAP Extensions for the EAP Re-authentication Protocol (ERP)", July 2012.</w:t>
      </w:r>
    </w:p>
    <w:p w:rsidR="004A12EA" w:rsidRPr="00140E21" w:rsidRDefault="004A12EA" w:rsidP="004A12E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rsidR="004A12EA" w:rsidRPr="00140E21" w:rsidRDefault="004A12EA" w:rsidP="004A12EA">
      <w:pPr>
        <w:pStyle w:val="EX"/>
      </w:pPr>
      <w:r w:rsidRPr="00140E21">
        <w:t>[61]</w:t>
      </w:r>
      <w:r w:rsidRPr="00140E21">
        <w:tab/>
        <w:t>3GPP</w:t>
      </w:r>
      <w:r>
        <w:t> </w:t>
      </w:r>
      <w:r w:rsidRPr="00140E21">
        <w:t>TS</w:t>
      </w:r>
      <w:r>
        <w:t> </w:t>
      </w:r>
      <w:r w:rsidRPr="00140E21">
        <w:t>23.272: "Circuit Switched (CS) fallback in Evolved Packet System (EPS); Stage 2".</w:t>
      </w:r>
    </w:p>
    <w:p w:rsidR="004A12EA" w:rsidRPr="00140E21" w:rsidRDefault="004A12EA" w:rsidP="004A12EA">
      <w:pPr>
        <w:pStyle w:val="EX"/>
      </w:pPr>
      <w:r w:rsidRPr="00140E21">
        <w:t>[6</w:t>
      </w:r>
      <w:r>
        <w:t>2</w:t>
      </w:r>
      <w:r w:rsidRPr="00140E21">
        <w:t>]</w:t>
      </w:r>
      <w:r w:rsidRPr="00140E21">
        <w:tab/>
        <w:t>3GPP</w:t>
      </w:r>
      <w:r>
        <w:t> </w:t>
      </w:r>
      <w:r w:rsidRPr="00140E21">
        <w:t>TS</w:t>
      </w:r>
      <w:r>
        <w:t> 29.501: "5G System; Principles and Guidelines for Services Definition; Stage 3".</w:t>
      </w:r>
    </w:p>
    <w:p w:rsidR="004A12EA" w:rsidRPr="00140E21" w:rsidRDefault="004A12EA" w:rsidP="004A12EA">
      <w:pPr>
        <w:pStyle w:val="EX"/>
      </w:pPr>
      <w:r w:rsidRPr="00140E21">
        <w:t>[6</w:t>
      </w:r>
      <w:r>
        <w:t>3</w:t>
      </w:r>
      <w:r w:rsidRPr="00140E21">
        <w:t>]</w:t>
      </w:r>
      <w:r w:rsidRPr="00140E21">
        <w:tab/>
        <w:t>3GPP</w:t>
      </w:r>
      <w:r>
        <w:t> </w:t>
      </w:r>
      <w:r w:rsidRPr="00140E21">
        <w:t>TS</w:t>
      </w:r>
      <w:r>
        <w:t> 29.561: "5G System; Interworking between 5G Network and external Data Networks; Stage 3".</w:t>
      </w:r>
    </w:p>
    <w:p w:rsidR="004A12EA" w:rsidRPr="00140E21" w:rsidRDefault="004A12EA" w:rsidP="004A12EA">
      <w:pPr>
        <w:pStyle w:val="EX"/>
      </w:pPr>
      <w:r w:rsidRPr="00140E21">
        <w:t>[6</w:t>
      </w:r>
      <w:r>
        <w:t>4</w:t>
      </w:r>
      <w:r w:rsidRPr="00140E21">
        <w:t>]</w:t>
      </w:r>
      <w:r w:rsidRPr="00140E21">
        <w:tab/>
        <w:t>3GPP</w:t>
      </w:r>
      <w:r>
        <w:t> </w:t>
      </w:r>
      <w:r w:rsidRPr="00140E21">
        <w:t>TS</w:t>
      </w:r>
      <w:r>
        <w:t> 29.413: "Application of the NG Application Protocol (NGAP) to non-3GPP access".</w:t>
      </w:r>
    </w:p>
    <w:p w:rsidR="004A12EA" w:rsidRDefault="004A12EA" w:rsidP="004A12EA">
      <w:pPr>
        <w:pStyle w:val="EX"/>
      </w:pPr>
      <w:r>
        <w:t>[65]</w:t>
      </w:r>
      <w:r>
        <w:tab/>
        <w:t>IEEE P802.1Qcc: "Standard for Local and metropolitan area networks - Bridges and Bridged Networks - Amendment: Stream Reservation Protocol (SRP) Enhancements and Performance Improvements".</w:t>
      </w:r>
    </w:p>
    <w:p w:rsidR="004A12EA" w:rsidRDefault="004A12EA" w:rsidP="004A12EA">
      <w:pPr>
        <w:pStyle w:val="EX"/>
      </w:pPr>
      <w:r>
        <w:t>[66]</w:t>
      </w:r>
      <w:r>
        <w:tab/>
        <w:t>IEEE 802.1Q-2018: "IEEE Standard for Local and Metropolitan Area Networks-Bridges and Bridged Networks".</w:t>
      </w:r>
    </w:p>
    <w:p w:rsidR="004A12EA" w:rsidRDefault="004A12EA" w:rsidP="004A12EA">
      <w:pPr>
        <w:pStyle w:val="EX"/>
      </w:pPr>
      <w:r>
        <w:t>[67]</w:t>
      </w:r>
      <w:r>
        <w:tab/>
        <w:t>IEEE 802.1Qbv-2015: "IEEE Standard for Local and metropolitan area networks -- Bridges and Bridged Networks - Amendment 25: Enhancements for Scheduled Traffic".</w:t>
      </w:r>
    </w:p>
    <w:p w:rsidR="004A12EA" w:rsidRDefault="004A12EA" w:rsidP="004A12EA">
      <w:pPr>
        <w:pStyle w:val="EX"/>
        <w:rPr>
          <w:ins w:id="6" w:author="zte-v1" w:date="2019-11-04T21:33:00Z"/>
        </w:rPr>
      </w:pPr>
      <w:ins w:id="7" w:author="zte-v1" w:date="2019-11-04T21:33:00Z">
        <w:r>
          <w:t>[xx]</w:t>
        </w:r>
        <w:r>
          <w:tab/>
        </w:r>
        <w:r w:rsidRPr="007F357E">
          <w:t>3GPP</w:t>
        </w:r>
        <w:r>
          <w:t> TS 23.216: "Single Radio Voice Call Continuity (SRVCC); Stage 2".</w:t>
        </w:r>
      </w:ins>
    </w:p>
    <w:p w:rsidR="004A12EA" w:rsidRPr="004A12EA" w:rsidRDefault="004A12EA" w:rsidP="00A3447E">
      <w:pPr>
        <w:rPr>
          <w:noProof/>
        </w:rPr>
      </w:pPr>
    </w:p>
    <w:p w:rsidR="004A12EA" w:rsidRPr="002800F7" w:rsidRDefault="004A12EA" w:rsidP="004A1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4A12EA" w:rsidRDefault="004A12EA" w:rsidP="00A3447E">
      <w:pPr>
        <w:rPr>
          <w:noProof/>
        </w:rPr>
      </w:pPr>
    </w:p>
    <w:p w:rsidR="004A12EA" w:rsidRPr="00167A33" w:rsidRDefault="004A12EA" w:rsidP="00A3447E">
      <w:pPr>
        <w:rPr>
          <w:noProof/>
        </w:rPr>
      </w:pPr>
    </w:p>
    <w:p w:rsidR="001A5F8E" w:rsidRPr="00140E21" w:rsidRDefault="001A5F8E" w:rsidP="001A5F8E">
      <w:pPr>
        <w:pStyle w:val="5"/>
        <w:rPr>
          <w:lang w:eastAsia="zh-CN"/>
        </w:rPr>
      </w:pPr>
      <w:bookmarkStart w:id="8" w:name="_Toc20204076"/>
      <w:bookmarkEnd w:id="4"/>
      <w:r w:rsidRPr="00140E21">
        <w:rPr>
          <w:lang w:eastAsia="zh-CN"/>
        </w:rPr>
        <w:t>4.11.1.4.1</w:t>
      </w:r>
      <w:r w:rsidRPr="00140E21">
        <w:rPr>
          <w:lang w:eastAsia="zh-CN"/>
        </w:rPr>
        <w:tab/>
        <w:t>EPS bearer ID allocation</w:t>
      </w:r>
      <w:bookmarkEnd w:id="8"/>
    </w:p>
    <w:p w:rsidR="001A5F8E" w:rsidRPr="00140E21" w:rsidRDefault="001A5F8E" w:rsidP="001A5F8E">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rsidR="001A5F8E" w:rsidRPr="00140E21" w:rsidRDefault="001A5F8E" w:rsidP="001A5F8E">
      <w:pPr>
        <w:pStyle w:val="B1"/>
      </w:pPr>
      <w:r w:rsidRPr="00140E21">
        <w:t>-</w:t>
      </w:r>
      <w:r w:rsidRPr="00140E21">
        <w:tab/>
        <w:t>UE requested PDU Session Establishment (Non-roaming and Roaming with Local Breakout (clause 4.3.2.2.1) including Request Types "Initial Request" and "Existing PDU Session".</w:t>
      </w:r>
    </w:p>
    <w:p w:rsidR="001A5F8E" w:rsidRPr="00140E21" w:rsidRDefault="001A5F8E" w:rsidP="001A5F8E">
      <w:pPr>
        <w:pStyle w:val="B1"/>
      </w:pPr>
      <w:r w:rsidRPr="00140E21">
        <w:t>-</w:t>
      </w:r>
      <w:r w:rsidRPr="00140E21">
        <w:tab/>
        <w:t>UE requested PDU Session Establishment (Home-routed Roaming (clause 4.3.2.2.2) including Request Types "Initial Request" and "Existing PDU Session".</w:t>
      </w:r>
    </w:p>
    <w:p w:rsidR="001A5F8E" w:rsidRPr="00140E21" w:rsidRDefault="001A5F8E" w:rsidP="001A5F8E">
      <w:pPr>
        <w:pStyle w:val="B1"/>
      </w:pPr>
      <w:r w:rsidRPr="00140E21">
        <w:t>-</w:t>
      </w:r>
      <w:r w:rsidRPr="00140E21">
        <w:tab/>
        <w:t>UE or network requested PDU Session Modification (non-roaming and roaming with local breakout) (clause 4.3.3.2).</w:t>
      </w:r>
    </w:p>
    <w:p w:rsidR="001A5F8E" w:rsidRPr="00140E21" w:rsidRDefault="001A5F8E" w:rsidP="001A5F8E">
      <w:pPr>
        <w:pStyle w:val="B1"/>
      </w:pPr>
      <w:r w:rsidRPr="00140E21">
        <w:t>-</w:t>
      </w:r>
      <w:r w:rsidRPr="00140E21">
        <w:tab/>
        <w:t>UE or network requested PDU Session Modification (home-routed roaming) (clause 4.3.3.3).</w:t>
      </w:r>
    </w:p>
    <w:p w:rsidR="001A5F8E" w:rsidRPr="00140E21" w:rsidRDefault="001A5F8E" w:rsidP="001A5F8E">
      <w:pPr>
        <w:pStyle w:val="B1"/>
      </w:pPr>
      <w:r w:rsidRPr="00140E21">
        <w:lastRenderedPageBreak/>
        <w:t>-</w:t>
      </w:r>
      <w:r w:rsidRPr="00140E21">
        <w:tab/>
        <w:t>UE Triggered Service Request (clause 4.2.3.2) to move PDU Session(s) from non-3GPP access to 3GPP access</w:t>
      </w:r>
    </w:p>
    <w:p w:rsidR="001A5F8E" w:rsidRDefault="001A5F8E" w:rsidP="001A5F8E">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1A5F8E" w:rsidRDefault="001A5F8E" w:rsidP="001A5F8E">
      <w:pPr>
        <w:rPr>
          <w:ins w:id="9" w:author="zte-v1" w:date="2019-09-28T10:56:00Z"/>
        </w:rPr>
      </w:pPr>
      <w:ins w:id="10" w:author="zte-v1" w:date="2019-09-28T10:57:00Z">
        <w:r>
          <w:t xml:space="preserve">When the </w:t>
        </w:r>
      </w:ins>
      <w:ins w:id="11" w:author="zte-v1" w:date="2019-11-04T21:40:00Z">
        <w:r w:rsidR="00E33A0C">
          <w:t>5G SRVCC from NG-RAN to UTRAN</w:t>
        </w:r>
      </w:ins>
      <w:ins w:id="12" w:author="zte-v1" w:date="2019-09-28T10:57:00Z">
        <w:r>
          <w:t xml:space="preserve"> </w:t>
        </w:r>
      </w:ins>
      <w:ins w:id="13" w:author="zte-v1" w:date="2019-11-04T21:40:00Z">
        <w:r w:rsidR="00E33A0C">
          <w:t xml:space="preserve">specified in the TS 23.216 [xx] </w:t>
        </w:r>
      </w:ins>
      <w:ins w:id="14" w:author="zte-v1" w:date="2019-09-28T10:57:00Z">
        <w:r>
          <w:t>is deployed</w:t>
        </w:r>
      </w:ins>
      <w:ins w:id="15" w:author="zte-v1" w:date="2019-09-28T10:56:00Z">
        <w:r>
          <w:t>:</w:t>
        </w:r>
      </w:ins>
    </w:p>
    <w:p w:rsidR="001A5F8E" w:rsidRDefault="001A5F8E" w:rsidP="001A5F8E">
      <w:pPr>
        <w:pStyle w:val="B1"/>
        <w:rPr>
          <w:ins w:id="16" w:author="zte-v1" w:date="2019-09-28T11:18:00Z"/>
        </w:rPr>
      </w:pPr>
      <w:ins w:id="17" w:author="zte-v1" w:date="2019-09-28T10:56:00Z">
        <w:r>
          <w:t>-</w:t>
        </w:r>
        <w:r>
          <w:tab/>
        </w:r>
      </w:ins>
      <w:ins w:id="18" w:author="zte-v1" w:date="2019-09-28T11:17:00Z">
        <w:r>
          <w:t>Th</w:t>
        </w:r>
      </w:ins>
      <w:ins w:id="19" w:author="zte-v1" w:date="2019-09-28T11:18:00Z">
        <w:r>
          <w:t xml:space="preserve">e SMF should not request EBI to </w:t>
        </w:r>
      </w:ins>
      <w:ins w:id="20" w:author="zte-v1" w:date="2019-09-28T10:56:00Z">
        <w:r>
          <w:t xml:space="preserve">AMF </w:t>
        </w:r>
      </w:ins>
      <w:ins w:id="21" w:author="zte-v1" w:date="2019-09-28T11:18:00Z">
        <w:r>
          <w:t>for the IMS PDU session or Emergency PDU session.</w:t>
        </w:r>
      </w:ins>
    </w:p>
    <w:p w:rsidR="001A5F8E" w:rsidRDefault="001A5F8E" w:rsidP="001A5F8E">
      <w:pPr>
        <w:pStyle w:val="B1"/>
        <w:rPr>
          <w:ins w:id="22" w:author="zte-v1" w:date="2019-09-28T11:18:00Z"/>
        </w:rPr>
      </w:pPr>
      <w:ins w:id="23" w:author="zte-v1" w:date="2019-09-28T11:18:00Z">
        <w:r>
          <w:t>-</w:t>
        </w:r>
        <w:r>
          <w:tab/>
          <w:t xml:space="preserve">According to operator policy, </w:t>
        </w:r>
      </w:ins>
      <w:ins w:id="24" w:author="zte-v1" w:date="2019-09-28T11:19:00Z">
        <w:r>
          <w:t>t</w:t>
        </w:r>
      </w:ins>
      <w:ins w:id="25" w:author="zte-v1" w:date="2019-09-28T11:18:00Z">
        <w:r>
          <w:t xml:space="preserve">he </w:t>
        </w:r>
      </w:ins>
      <w:ins w:id="26" w:author="zte-v1" w:date="2019-09-28T11:19:00Z">
        <w:r>
          <w:t>A</w:t>
        </w:r>
      </w:ins>
      <w:ins w:id="27" w:author="zte-v1" w:date="2019-09-28T11:18:00Z">
        <w:r>
          <w:t xml:space="preserve">MF </w:t>
        </w:r>
      </w:ins>
      <w:ins w:id="28" w:author="zte-v1" w:date="2019-09-28T11:19:00Z">
        <w:r>
          <w:t>may reject the EBI assignment request or the IMS PDU session or Emergency PDU session</w:t>
        </w:r>
      </w:ins>
      <w:ins w:id="29" w:author="zte-v1" w:date="2019-09-28T11:18:00Z">
        <w:r>
          <w:t>.</w:t>
        </w:r>
      </w:ins>
    </w:p>
    <w:p w:rsidR="001A5F8E" w:rsidRPr="001A5F8E" w:rsidRDefault="001A5F8E" w:rsidP="001A5F8E"/>
    <w:p w:rsidR="001A5F8E" w:rsidRPr="00140E21" w:rsidRDefault="001A5F8E" w:rsidP="001A5F8E">
      <w:pPr>
        <w:pStyle w:val="TH"/>
      </w:pPr>
      <w:r w:rsidRPr="00140E21">
        <w:object w:dxaOrig="13761" w:dyaOrig="16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578pt" o:ole="">
            <v:imagedata r:id="rId10" o:title=""/>
          </v:shape>
          <o:OLEObject Type="Embed" ProgID="Visio.Drawing.15" ShapeID="_x0000_i1025" DrawAspect="Content" ObjectID="_1634755731" r:id="rId11"/>
        </w:object>
      </w:r>
    </w:p>
    <w:p w:rsidR="001A5F8E" w:rsidRPr="00140E21" w:rsidRDefault="001A5F8E" w:rsidP="001A5F8E">
      <w:pPr>
        <w:pStyle w:val="TF"/>
        <w:rPr>
          <w:lang w:eastAsia="zh-CN"/>
        </w:rPr>
      </w:pPr>
      <w:r w:rsidRPr="00140E21">
        <w:t>Figure 4.11.1.4.1-1: Procedures for EPS bearer ID allocation</w:t>
      </w:r>
    </w:p>
    <w:p w:rsidR="001A5F8E" w:rsidRPr="00140E21" w:rsidRDefault="001A5F8E" w:rsidP="001A5F8E">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1A5F8E" w:rsidRPr="00140E21" w:rsidRDefault="001A5F8E" w:rsidP="001A5F8E">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rsidR="001A5F8E" w:rsidRPr="00140E21" w:rsidRDefault="001A5F8E" w:rsidP="001A5F8E">
      <w:pPr>
        <w:pStyle w:val="B1"/>
        <w:rPr>
          <w:rFonts w:eastAsia="宋体"/>
          <w:lang w:eastAsia="zh-CN"/>
        </w:rPr>
      </w:pPr>
      <w:r w:rsidRPr="00140E21">
        <w:tab/>
        <w:t>Steps 3 to 6 apply only when AMF needs to revoke EBI previously allocated for an UE in order to serve a new SMF request of EBI for the same UE.</w:t>
      </w:r>
    </w:p>
    <w:p w:rsidR="001A5F8E" w:rsidRPr="00140E21" w:rsidRDefault="001A5F8E" w:rsidP="001A5F8E">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1A5F8E" w:rsidRPr="00140E21" w:rsidRDefault="001A5F8E" w:rsidP="001A5F8E">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1A5F8E" w:rsidRPr="00140E21" w:rsidRDefault="001A5F8E" w:rsidP="001A5F8E">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rsidR="001A5F8E" w:rsidRPr="00140E21" w:rsidRDefault="001A5F8E" w:rsidP="001A5F8E">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1A5F8E" w:rsidRPr="00140E21" w:rsidRDefault="001A5F8E" w:rsidP="001A5F8E">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rsidR="001A5F8E" w:rsidRPr="00140E21" w:rsidRDefault="001A5F8E" w:rsidP="001A5F8E">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1A5F8E" w:rsidRPr="00140E21" w:rsidRDefault="001A5F8E" w:rsidP="001A5F8E">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1A5F8E" w:rsidRPr="00140E21" w:rsidRDefault="001A5F8E" w:rsidP="001A5F8E">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1A5F8E" w:rsidRPr="00140E21" w:rsidRDefault="001A5F8E" w:rsidP="001A5F8E">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p>
    <w:p w:rsidR="001A5F8E" w:rsidRPr="00140E21" w:rsidRDefault="001A5F8E" w:rsidP="001A5F8E">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1A5F8E" w:rsidRPr="00140E21" w:rsidRDefault="001A5F8E" w:rsidP="001A5F8E">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1A5F8E" w:rsidRPr="00140E21" w:rsidRDefault="001A5F8E" w:rsidP="001A5F8E">
      <w:pPr>
        <w:pStyle w:val="NO"/>
        <w:rPr>
          <w:rFonts w:eastAsia="宋体"/>
          <w:lang w:eastAsia="zh-CN"/>
        </w:rPr>
      </w:pPr>
      <w:r w:rsidRPr="00140E21">
        <w:rPr>
          <w:rFonts w:eastAsia="宋体"/>
          <w:lang w:eastAsia="zh-CN"/>
        </w:rPr>
        <w:t>NOTE 2:</w:t>
      </w:r>
      <w:r w:rsidRPr="00140E21">
        <w:rPr>
          <w:rFonts w:eastAsia="宋体"/>
          <w:lang w:eastAsia="zh-CN"/>
        </w:rPr>
        <w:tab/>
        <w:t>The above applies only when the S-NSSAI(s) for the PDU Sessions are different, otherwise the same SMF is selected for PDU Sessions to the same DNN.</w:t>
      </w:r>
    </w:p>
    <w:p w:rsidR="001A5F8E" w:rsidRPr="00140E21" w:rsidRDefault="001A5F8E" w:rsidP="001A5F8E">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rsidR="001A5F8E" w:rsidRPr="00140E21" w:rsidRDefault="001A5F8E" w:rsidP="001A5F8E">
      <w:pPr>
        <w:pStyle w:val="B1"/>
        <w:rPr>
          <w:rFonts w:eastAsia="宋体"/>
          <w:lang w:eastAsia="zh-CN"/>
        </w:rPr>
      </w:pPr>
      <w:r w:rsidRPr="00140E21">
        <w:rPr>
          <w:rFonts w:eastAsia="宋体"/>
          <w:lang w:eastAsia="zh-CN"/>
        </w:rPr>
        <w:tab/>
        <w:t xml:space="preserve">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w:t>
      </w:r>
      <w:r w:rsidRPr="00140E21">
        <w:rPr>
          <w:rFonts w:eastAsia="宋体"/>
          <w:lang w:eastAsia="zh-CN"/>
        </w:rPr>
        <w:lastRenderedPageBreak/>
        <w:t>the PGW-U+UPF sends the PGW-U tunnel info for the EPS bearer to the PGW-C+SMF. The PGW-U+UPF is ready to receive uplink packets from E-UTRAN.</w:t>
      </w:r>
    </w:p>
    <w:p w:rsidR="001A5F8E" w:rsidRPr="00140E21" w:rsidRDefault="001A5F8E" w:rsidP="001A5F8E">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1A5F8E" w:rsidRPr="00140E21" w:rsidRDefault="001A5F8E" w:rsidP="001A5F8E">
      <w:pPr>
        <w:pStyle w:val="NO"/>
        <w:rPr>
          <w:rFonts w:eastAsia="宋体"/>
          <w:lang w:eastAsia="zh-CN"/>
        </w:rPr>
      </w:pPr>
      <w:r w:rsidRPr="00140E21">
        <w:rPr>
          <w:rFonts w:eastAsia="宋体"/>
          <w:lang w:eastAsia="zh-CN"/>
        </w:rPr>
        <w:t>NOTE 4:</w:t>
      </w:r>
      <w:r w:rsidRPr="00140E21">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1A5F8E" w:rsidRPr="00140E21" w:rsidRDefault="001A5F8E" w:rsidP="001A5F8E">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1A5F8E" w:rsidRPr="00140E21" w:rsidRDefault="001A5F8E" w:rsidP="001A5F8E">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1A5F8E" w:rsidRPr="00140E21" w:rsidRDefault="001A5F8E" w:rsidP="001A5F8E">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rsidR="001A5F8E" w:rsidRPr="00140E21" w:rsidRDefault="001A5F8E" w:rsidP="001A5F8E">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 Namf_Communication_N1N2MessageTransfer.</w:t>
      </w:r>
    </w:p>
    <w:p w:rsidR="001A5F8E" w:rsidRPr="00140E21" w:rsidRDefault="001A5F8E" w:rsidP="001A5F8E">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rsidR="00A3447E" w:rsidRPr="001A5F8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A3447E" w:rsidRDefault="00A3447E" w:rsidP="00A3447E">
      <w:pPr>
        <w:rPr>
          <w:noProof/>
        </w:rPr>
      </w:pPr>
    </w:p>
    <w:p w:rsidR="00A3447E" w:rsidRPr="00422A0E" w:rsidRDefault="00A3447E" w:rsidP="00A3447E">
      <w:pPr>
        <w:pStyle w:val="B1"/>
      </w:pPr>
    </w:p>
    <w:p w:rsidR="00A3447E" w:rsidRPr="002D0EF4" w:rsidRDefault="00A3447E" w:rsidP="00A3447E">
      <w:pPr>
        <w:rPr>
          <w:noProof/>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E23" w:rsidRDefault="00656E23">
      <w:r>
        <w:separator/>
      </w:r>
    </w:p>
  </w:endnote>
  <w:endnote w:type="continuationSeparator" w:id="0">
    <w:p w:rsidR="00656E23" w:rsidRDefault="0065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E23" w:rsidRDefault="00656E23">
      <w:r>
        <w:separator/>
      </w:r>
    </w:p>
  </w:footnote>
  <w:footnote w:type="continuationSeparator" w:id="0">
    <w:p w:rsidR="00656E23" w:rsidRDefault="00656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5F8E"/>
    <w:rsid w:val="001A7B60"/>
    <w:rsid w:val="001B52F0"/>
    <w:rsid w:val="001B7A65"/>
    <w:rsid w:val="001E41F3"/>
    <w:rsid w:val="00252431"/>
    <w:rsid w:val="0026004D"/>
    <w:rsid w:val="002640DD"/>
    <w:rsid w:val="00275D12"/>
    <w:rsid w:val="00284FEB"/>
    <w:rsid w:val="002860C4"/>
    <w:rsid w:val="002B5741"/>
    <w:rsid w:val="00305409"/>
    <w:rsid w:val="003609EF"/>
    <w:rsid w:val="0036231A"/>
    <w:rsid w:val="00370B0D"/>
    <w:rsid w:val="00374DD4"/>
    <w:rsid w:val="003E1A36"/>
    <w:rsid w:val="003F4C1D"/>
    <w:rsid w:val="00410371"/>
    <w:rsid w:val="004242F1"/>
    <w:rsid w:val="004A12EA"/>
    <w:rsid w:val="004B75B7"/>
    <w:rsid w:val="0051580D"/>
    <w:rsid w:val="00547111"/>
    <w:rsid w:val="00584DC3"/>
    <w:rsid w:val="00592D74"/>
    <w:rsid w:val="005E2C44"/>
    <w:rsid w:val="00621188"/>
    <w:rsid w:val="006257ED"/>
    <w:rsid w:val="00656E23"/>
    <w:rsid w:val="00695808"/>
    <w:rsid w:val="006B46FB"/>
    <w:rsid w:val="006E21FB"/>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3447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5985"/>
    <w:rsid w:val="00CC5026"/>
    <w:rsid w:val="00CC68D0"/>
    <w:rsid w:val="00D03F9A"/>
    <w:rsid w:val="00D06D51"/>
    <w:rsid w:val="00D24991"/>
    <w:rsid w:val="00D50255"/>
    <w:rsid w:val="00D66520"/>
    <w:rsid w:val="00DE34CF"/>
    <w:rsid w:val="00E13F3D"/>
    <w:rsid w:val="00E33A0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baidu.com/link?url=YlUB7XUDIAwrkDw2HM6uOYuPlJNLjcWBKUCvjVo8JZ2T3Ca1nBDgjQj7UmUBIt09X2xv84R5UDheFJ8HoNXOCB23o9QrLQZZnh7NtkMf-d3g39l_6o13nO8_1t3EBm2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35F18-0ED3-46E4-923F-57BA208E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2869</Words>
  <Characters>16359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2018-11-05T09:14:00Z</dcterms:created>
  <dcterms:modified xsi:type="dcterms:W3CDTF">2019-11-08T14:02:00Z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